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FA" w:rsidRDefault="00B654FA" w:rsidP="00B654FA">
      <w:pPr>
        <w:pStyle w:val="NormalnyWeb"/>
        <w:jc w:val="center"/>
      </w:pPr>
      <w:bookmarkStart w:id="0" w:name="_GoBack"/>
      <w:r>
        <w:rPr>
          <w:rStyle w:val="Pogrubienie"/>
        </w:rPr>
        <w:t>Konkurs Plastyczny  o św. Janie Pawle II – „Od Lolka bramkarza do Jana Pawła II”</w:t>
      </w:r>
    </w:p>
    <w:bookmarkEnd w:id="0"/>
    <w:p w:rsidR="00B654FA" w:rsidRDefault="00B654FA" w:rsidP="00B654FA">
      <w:pPr>
        <w:pStyle w:val="NormalnyWeb"/>
      </w:pPr>
      <w:r>
        <w:t> </w:t>
      </w:r>
    </w:p>
    <w:p w:rsidR="00B654FA" w:rsidRDefault="00B654FA" w:rsidP="00B654FA">
      <w:pPr>
        <w:pStyle w:val="NormalnyWeb"/>
      </w:pPr>
      <w:r>
        <w:rPr>
          <w:rStyle w:val="Pogrubienie"/>
        </w:rPr>
        <w:t>Cele konkursu:</w:t>
      </w:r>
    </w:p>
    <w:p w:rsidR="00B654FA" w:rsidRDefault="00B654FA" w:rsidP="00B654FA">
      <w:pPr>
        <w:pStyle w:val="NormalnyWeb"/>
      </w:pPr>
      <w:r>
        <w:t>· uczczenie pamięci Jana Pawła II</w:t>
      </w:r>
    </w:p>
    <w:p w:rsidR="00B654FA" w:rsidRDefault="00B654FA" w:rsidP="00B654FA">
      <w:pPr>
        <w:pStyle w:val="NormalnyWeb"/>
      </w:pPr>
      <w:r>
        <w:t>· przybliżenie wartości zawartych w nauczaniu Papieża  Polaka</w:t>
      </w:r>
    </w:p>
    <w:p w:rsidR="00B654FA" w:rsidRDefault="00B654FA" w:rsidP="00B654FA">
      <w:pPr>
        <w:pStyle w:val="NormalnyWeb"/>
      </w:pPr>
      <w:r>
        <w:t>· rozwijanie zdolności plastycznych</w:t>
      </w:r>
    </w:p>
    <w:p w:rsidR="00B654FA" w:rsidRDefault="00B654FA" w:rsidP="00B654FA">
      <w:pPr>
        <w:pStyle w:val="NormalnyWeb"/>
      </w:pPr>
      <w:r>
        <w:t>· promowanie talentów.</w:t>
      </w:r>
    </w:p>
    <w:p w:rsidR="00B654FA" w:rsidRDefault="00B654FA" w:rsidP="00B654FA">
      <w:pPr>
        <w:pStyle w:val="NormalnyWeb"/>
      </w:pPr>
      <w:r>
        <w:rPr>
          <w:rStyle w:val="Pogrubienie"/>
        </w:rPr>
        <w:t>Regulamin konkursu:</w:t>
      </w:r>
    </w:p>
    <w:p w:rsidR="00B654FA" w:rsidRDefault="00B654FA" w:rsidP="00B654FA">
      <w:pPr>
        <w:pStyle w:val="NormalnyWeb"/>
      </w:pPr>
      <w:r>
        <w:t xml:space="preserve">1. Konkurs skierowany jest do uczniów </w:t>
      </w:r>
      <w:r>
        <w:rPr>
          <w:rStyle w:val="Pogrubienie"/>
        </w:rPr>
        <w:t>klas I, II, III</w:t>
      </w:r>
      <w:r>
        <w:t xml:space="preserve">, oraz </w:t>
      </w:r>
      <w:r>
        <w:rPr>
          <w:rStyle w:val="Pogrubienie"/>
        </w:rPr>
        <w:t>klas IV -VIII</w:t>
      </w:r>
      <w:r>
        <w:t xml:space="preserve"> Szkoły Podstawowej  w Raniżowie  im. </w:t>
      </w:r>
      <w:proofErr w:type="spellStart"/>
      <w:r>
        <w:t>św</w:t>
      </w:r>
      <w:proofErr w:type="spellEnd"/>
      <w:r>
        <w:t xml:space="preserve"> Jana Pawła  II</w:t>
      </w:r>
    </w:p>
    <w:p w:rsidR="00B654FA" w:rsidRDefault="00B654FA" w:rsidP="00B654FA">
      <w:pPr>
        <w:pStyle w:val="NormalnyWeb"/>
      </w:pPr>
      <w:r>
        <w:t>2. Prace mogą być wykonane różnymi technikami płaskimi (format A3, A4).</w:t>
      </w:r>
    </w:p>
    <w:p w:rsidR="00B654FA" w:rsidRDefault="00B654FA" w:rsidP="00B654FA">
      <w:pPr>
        <w:pStyle w:val="NormalnyWeb"/>
      </w:pPr>
      <w:r>
        <w:t>Prace powinny być opatrzone wizytówką, na której zostaną umieszczone następujące dane: - imię i nazwisko ucznia, klasa.</w:t>
      </w:r>
    </w:p>
    <w:p w:rsidR="00B654FA" w:rsidRDefault="00B654FA" w:rsidP="00B654FA">
      <w:pPr>
        <w:pStyle w:val="NormalnyWeb"/>
      </w:pPr>
      <w:r>
        <w:t>Prace oceniać będzie powołana przez organizatorów Komisja Konkursowa.</w:t>
      </w:r>
    </w:p>
    <w:p w:rsidR="00B654FA" w:rsidRDefault="00B654FA" w:rsidP="00B654FA">
      <w:pPr>
        <w:pStyle w:val="NormalnyWeb"/>
      </w:pPr>
      <w:r>
        <w:t>3.Prace należy składać u pani Jolanty Olszowa i pani Katarzyny Kołodziej do dnia 10.10.2023 r.</w:t>
      </w:r>
    </w:p>
    <w:p w:rsidR="00B654FA" w:rsidRDefault="00B654FA" w:rsidP="00B654FA">
      <w:pPr>
        <w:pStyle w:val="NormalnyWeb"/>
      </w:pPr>
      <w:r>
        <w:t>4. Wyniki konkursu pojawią się na stronie internetowej szkoły.</w:t>
      </w:r>
    </w:p>
    <w:p w:rsidR="00B654FA" w:rsidRDefault="00B654FA" w:rsidP="00B654FA">
      <w:pPr>
        <w:pStyle w:val="NormalnyWeb"/>
      </w:pPr>
      <w:r>
        <w:t>5.Wystawa pokonkursowa i uroczyste wręczenie nagród będzie miała miejsce  podczas akademii z okazji Dnia papieskiego w październiku 2023.</w:t>
      </w:r>
    </w:p>
    <w:p w:rsidR="003D67C3" w:rsidRDefault="003D67C3"/>
    <w:sectPr w:rsidR="003D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FA"/>
    <w:rsid w:val="003D67C3"/>
    <w:rsid w:val="00B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F14CB8-F7F7-4D1A-8392-4C847FF7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</dc:creator>
  <cp:keywords/>
  <dc:description/>
  <cp:lastModifiedBy>ZSR</cp:lastModifiedBy>
  <cp:revision>1</cp:revision>
  <dcterms:created xsi:type="dcterms:W3CDTF">2024-04-12T08:53:00Z</dcterms:created>
  <dcterms:modified xsi:type="dcterms:W3CDTF">2024-04-12T08:54:00Z</dcterms:modified>
</cp:coreProperties>
</file>